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60327F">
        <w:rPr>
          <w:rFonts w:ascii="Arial Narrow" w:eastAsia="MS UI Gothic" w:hAnsi="Arial Narrow" w:cs="Calibri"/>
          <w:b/>
        </w:rPr>
        <w:t>59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60327F">
        <w:rPr>
          <w:rFonts w:ascii="Arial Narrow" w:eastAsia="MS UI Gothic" w:hAnsi="Arial Narrow" w:cs="Calibri"/>
          <w:b/>
        </w:rPr>
        <w:t>34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9625C7" w:rsidRDefault="009625C7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/>
        </w:rPr>
      </w:pPr>
    </w:p>
    <w:tbl>
      <w:tblPr>
        <w:tblW w:w="9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834"/>
        <w:gridCol w:w="1268"/>
        <w:gridCol w:w="992"/>
        <w:gridCol w:w="992"/>
        <w:gridCol w:w="1418"/>
        <w:gridCol w:w="1559"/>
      </w:tblGrid>
      <w:tr w:rsidR="009625C7" w:rsidTr="00B116F3">
        <w:trPr>
          <w:trHeight w:val="50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1" w:name="_Hlk159855360"/>
            <w:r>
              <w:rPr>
                <w:rFonts w:ascii="Arial Narrow" w:hAnsi="Arial Narrow"/>
                <w:b/>
                <w:sz w:val="24"/>
                <w:szCs w:val="24"/>
              </w:rPr>
              <w:t>Item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Objeto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9625C7" w:rsidRDefault="00B116F3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Marca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Quant.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Unid.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Valor Unitário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Valor Total</w:t>
            </w:r>
          </w:p>
        </w:tc>
      </w:tr>
      <w:tr w:rsidR="009625C7" w:rsidTr="00B116F3">
        <w:trPr>
          <w:trHeight w:val="44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9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_______</w:t>
            </w:r>
          </w:p>
        </w:tc>
      </w:tr>
      <w:tr w:rsidR="009625C7" w:rsidTr="009625C7">
        <w:trPr>
          <w:trHeight w:val="447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highlight w:val="green"/>
              </w:rPr>
              <w:t>(NÃO É OBRIGATÓRIO INSERIR A TOTALIDADE DOS ITENS)</w:t>
            </w:r>
          </w:p>
        </w:tc>
      </w:tr>
      <w:tr w:rsidR="009625C7" w:rsidTr="009625C7">
        <w:trPr>
          <w:trHeight w:val="505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Valor</w:t>
            </w:r>
            <w:r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Global Total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-  R$</w:t>
            </w:r>
            <w:r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________</w:t>
            </w:r>
          </w:p>
        </w:tc>
      </w:tr>
      <w:bookmarkEnd w:id="1"/>
    </w:tbl>
    <w:p w:rsidR="009625C7" w:rsidRDefault="009625C7" w:rsidP="009625C7">
      <w:pPr>
        <w:jc w:val="both"/>
        <w:rPr>
          <w:rFonts w:ascii="Arial Narrow" w:hAnsi="Arial Narrow" w:cs="Calibri Light"/>
          <w:b/>
        </w:rPr>
      </w:pPr>
    </w:p>
    <w:p w:rsidR="009625C7" w:rsidRDefault="009625C7" w:rsidP="009625C7">
      <w:pPr>
        <w:pStyle w:val="Default"/>
        <w:rPr>
          <w:rFonts w:ascii="Arial Narrow" w:hAnsi="Arial Narrow"/>
          <w:b/>
          <w:bCs/>
        </w:rPr>
      </w:pPr>
      <w:r>
        <w:rPr>
          <w:rFonts w:ascii="Arial Narrow" w:hAnsi="Arial Narrow" w:cs="Times New Roman"/>
          <w:b/>
          <w:bCs/>
        </w:rPr>
        <w:t xml:space="preserve">Valor total por extenso: </w:t>
      </w:r>
      <w:r>
        <w:rPr>
          <w:rFonts w:ascii="Arial Narrow" w:hAnsi="Arial Narrow" w:cs="Times New Roman"/>
          <w:b/>
        </w:rPr>
        <w:t>R$.......................... (.......................................).</w:t>
      </w: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a)</w:t>
      </w:r>
      <w:r>
        <w:rPr>
          <w:rFonts w:ascii="Arial Narrow" w:hAnsi="Arial Narrow"/>
        </w:rPr>
        <w:t xml:space="preserve"> Aceita todas as condições estabelecidas neste edital e seus anexos; </w:t>
      </w: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b)</w:t>
      </w:r>
      <w:r>
        <w:rPr>
          <w:rFonts w:ascii="Arial Narrow" w:hAnsi="Arial Narrow"/>
        </w:rPr>
        <w:t xml:space="preserve"> Que o preço apresentado abrange todas as despesas incidentes sobre o objeto da licitação (a exemplo de impostos, taxas, encargos trabalhistas, previdenciários, fiscais, comerciais e gastos com transporte), bem como os descontos porventura concedidos; </w:t>
      </w: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c)</w:t>
      </w:r>
      <w:r>
        <w:rPr>
          <w:rFonts w:ascii="Arial Narrow" w:hAnsi="Arial Narrow"/>
        </w:rPr>
        <w:t xml:space="preserve"> Que se compromete a executar o objeto licitado no preço e prazo constantes de sua proposta. </w:t>
      </w:r>
    </w:p>
    <w:p w:rsidR="009625C7" w:rsidRDefault="009625C7" w:rsidP="009625C7">
      <w:pPr>
        <w:jc w:val="both"/>
        <w:rPr>
          <w:rFonts w:ascii="Arial Narrow" w:hAnsi="Arial Narrow"/>
        </w:rPr>
      </w:pP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/>
        </w:rPr>
        <w:t>Esta proposta é válida pelo prazo de ____ (_____________) dias.</w:t>
      </w: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Dados bancários:</w:t>
      </w: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Local:________________, _____de___________ de 2025.</w:t>
      </w: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9625C7" w:rsidRDefault="009625C7" w:rsidP="009625C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Assinatura: _______________________________________________</w:t>
      </w:r>
    </w:p>
    <w:p w:rsidR="009625C7" w:rsidRDefault="009625C7" w:rsidP="009625C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Nome: ___________________________________________________</w:t>
      </w:r>
    </w:p>
    <w:p w:rsidR="009625C7" w:rsidRDefault="009625C7" w:rsidP="009625C7">
      <w:pPr>
        <w:autoSpaceDE w:val="0"/>
        <w:autoSpaceDN w:val="0"/>
        <w:adjustRightInd w:val="0"/>
        <w:rPr>
          <w:rFonts w:ascii="Arial Narrow" w:hAnsi="Arial Narrow" w:cs="Calibri"/>
          <w:b/>
        </w:rPr>
      </w:pPr>
      <w:r>
        <w:rPr>
          <w:rFonts w:ascii="Arial Narrow" w:eastAsia="Calibri" w:hAnsi="Arial Narrow" w:cs="Helvetica"/>
        </w:rPr>
        <w:t>RG: _____________________________________________________</w:t>
      </w:r>
    </w:p>
    <w:p w:rsidR="009625C7" w:rsidRDefault="009625C7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7FB" w:rsidRDefault="00DA77FB">
      <w:r>
        <w:separator/>
      </w:r>
    </w:p>
  </w:endnote>
  <w:endnote w:type="continuationSeparator" w:id="0">
    <w:p w:rsidR="00DA77FB" w:rsidRDefault="00DA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60327F" w:rsidRPr="0060327F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60327F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7FB" w:rsidRDefault="00DA77FB">
      <w:r>
        <w:separator/>
      </w:r>
    </w:p>
  </w:footnote>
  <w:footnote w:type="continuationSeparator" w:id="0">
    <w:p w:rsidR="00DA77FB" w:rsidRDefault="00DA7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DA77FB"/>
  <w:p w:rsidR="00EC6319" w:rsidRDefault="00DA77FB"/>
  <w:p w:rsidR="00EC6319" w:rsidRDefault="00DA77FB"/>
  <w:p w:rsidR="00EC6319" w:rsidRDefault="00DA77FB"/>
  <w:p w:rsidR="00EC6319" w:rsidRDefault="00DA77F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0327F"/>
    <w:rsid w:val="00637C6B"/>
    <w:rsid w:val="00664527"/>
    <w:rsid w:val="006711A9"/>
    <w:rsid w:val="006730BB"/>
    <w:rsid w:val="0069734E"/>
    <w:rsid w:val="006A1D10"/>
    <w:rsid w:val="00754471"/>
    <w:rsid w:val="007619DF"/>
    <w:rsid w:val="007F1A3A"/>
    <w:rsid w:val="007F6E7A"/>
    <w:rsid w:val="00863C34"/>
    <w:rsid w:val="008C6EE5"/>
    <w:rsid w:val="00905F70"/>
    <w:rsid w:val="009625C7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116F3"/>
    <w:rsid w:val="00B41903"/>
    <w:rsid w:val="00B52EB7"/>
    <w:rsid w:val="00C61437"/>
    <w:rsid w:val="00C638C8"/>
    <w:rsid w:val="00CC536E"/>
    <w:rsid w:val="00D1436A"/>
    <w:rsid w:val="00D32CD0"/>
    <w:rsid w:val="00D7775B"/>
    <w:rsid w:val="00DA77FB"/>
    <w:rsid w:val="00DF1589"/>
    <w:rsid w:val="00E63C8E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43D7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536E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  <w:style w:type="character" w:customStyle="1" w:styleId="Ttulo1Char">
    <w:name w:val="Título 1 Char"/>
    <w:basedOn w:val="Fontepargpadro"/>
    <w:link w:val="Ttulo1"/>
    <w:rsid w:val="00CC536E"/>
    <w:rPr>
      <w:rFonts w:ascii="Garamond" w:eastAsia="Times New Roman" w:hAnsi="Garamond" w:cs="Times New Roman"/>
      <w:b/>
      <w:i/>
      <w:sz w:val="24"/>
      <w:szCs w:val="28"/>
      <w:u w:val="single"/>
      <w:lang w:val="x-none" w:eastAsia="x-none"/>
    </w:rPr>
  </w:style>
  <w:style w:type="paragraph" w:customStyle="1" w:styleId="TableParagraph">
    <w:name w:val="Table Paragraph"/>
    <w:basedOn w:val="Normal"/>
    <w:uiPriority w:val="1"/>
    <w:qFormat/>
    <w:rsid w:val="009625C7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34</cp:revision>
  <cp:lastPrinted>2023-11-14T16:49:00Z</cp:lastPrinted>
  <dcterms:created xsi:type="dcterms:W3CDTF">2023-11-09T20:11:00Z</dcterms:created>
  <dcterms:modified xsi:type="dcterms:W3CDTF">2025-10-16T14:01:00Z</dcterms:modified>
</cp:coreProperties>
</file>